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46" w:rsidRPr="00772A63" w:rsidRDefault="00592346" w:rsidP="0059234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</w:pPr>
      <w:r w:rsidRPr="00772A63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DFDCE5" wp14:editId="5329FA1B">
            <wp:simplePos x="0" y="0"/>
            <wp:positionH relativeFrom="column">
              <wp:posOffset>-793750</wp:posOffset>
            </wp:positionH>
            <wp:positionV relativeFrom="paragraph">
              <wp:posOffset>-533400</wp:posOffset>
            </wp:positionV>
            <wp:extent cx="1960880" cy="1647190"/>
            <wp:effectExtent l="0" t="0" r="1270" b="0"/>
            <wp:wrapSquare wrapText="bothSides"/>
            <wp:docPr id="1" name="Рисунок 1" descr="Описание: Описание: Описание: Описание: Описание: Описание: Рисуно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Рисунок (1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3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2A63">
        <w:rPr>
          <w:rFonts w:ascii="Times New Roman" w:hAnsi="Times New Roman" w:cs="Times New Roman"/>
          <w:sz w:val="32"/>
          <w:szCs w:val="24"/>
        </w:rPr>
        <w:t>Управление образования</w:t>
      </w:r>
    </w:p>
    <w:p w:rsidR="00592346" w:rsidRPr="00772A63" w:rsidRDefault="00592346" w:rsidP="00592346">
      <w:pPr>
        <w:pStyle w:val="a8"/>
        <w:jc w:val="center"/>
        <w:rPr>
          <w:rFonts w:ascii="Times New Roman" w:hAnsi="Times New Roman" w:cs="Times New Roman"/>
          <w:sz w:val="32"/>
          <w:szCs w:val="24"/>
        </w:rPr>
      </w:pPr>
      <w:r w:rsidRPr="00772A63">
        <w:rPr>
          <w:rFonts w:ascii="Times New Roman" w:hAnsi="Times New Roman" w:cs="Times New Roman"/>
          <w:sz w:val="32"/>
          <w:szCs w:val="24"/>
        </w:rPr>
        <w:t>Березовского городского округа</w:t>
      </w:r>
    </w:p>
    <w:p w:rsidR="00592346" w:rsidRPr="00772A63" w:rsidRDefault="00592346" w:rsidP="00592346">
      <w:pPr>
        <w:pStyle w:val="a8"/>
        <w:jc w:val="center"/>
        <w:rPr>
          <w:rFonts w:ascii="Times New Roman" w:hAnsi="Times New Roman" w:cs="Times New Roman"/>
          <w:sz w:val="32"/>
          <w:szCs w:val="24"/>
        </w:rPr>
      </w:pPr>
      <w:r w:rsidRPr="00772A63">
        <w:rPr>
          <w:rFonts w:ascii="Times New Roman" w:hAnsi="Times New Roman" w:cs="Times New Roman"/>
          <w:sz w:val="32"/>
          <w:szCs w:val="24"/>
        </w:rPr>
        <w:t>Муниципальное бюджетное учреждение</w:t>
      </w:r>
    </w:p>
    <w:p w:rsidR="00592346" w:rsidRPr="00772A63" w:rsidRDefault="00592346" w:rsidP="00592346">
      <w:pPr>
        <w:pStyle w:val="a8"/>
        <w:jc w:val="center"/>
        <w:rPr>
          <w:rFonts w:ascii="Times New Roman" w:hAnsi="Times New Roman" w:cs="Times New Roman"/>
          <w:sz w:val="32"/>
          <w:szCs w:val="24"/>
        </w:rPr>
      </w:pPr>
      <w:r w:rsidRPr="00772A63">
        <w:rPr>
          <w:rFonts w:ascii="Times New Roman" w:hAnsi="Times New Roman" w:cs="Times New Roman"/>
          <w:sz w:val="32"/>
          <w:szCs w:val="24"/>
        </w:rPr>
        <w:t>дополнительного образования</w:t>
      </w:r>
    </w:p>
    <w:p w:rsidR="00592346" w:rsidRPr="00772A63" w:rsidRDefault="00592346" w:rsidP="00592346">
      <w:pPr>
        <w:pStyle w:val="a8"/>
        <w:jc w:val="center"/>
        <w:rPr>
          <w:rFonts w:ascii="Times New Roman" w:hAnsi="Times New Roman" w:cs="Times New Roman"/>
          <w:sz w:val="32"/>
          <w:szCs w:val="24"/>
        </w:rPr>
      </w:pPr>
      <w:r w:rsidRPr="00772A63">
        <w:rPr>
          <w:rFonts w:ascii="Times New Roman" w:hAnsi="Times New Roman" w:cs="Times New Roman"/>
          <w:sz w:val="32"/>
          <w:szCs w:val="24"/>
        </w:rPr>
        <w:t>«Станция юных техников»</w:t>
      </w:r>
    </w:p>
    <w:p w:rsidR="000E3517" w:rsidRPr="00772A63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</w:p>
    <w:p w:rsidR="000E3517" w:rsidRPr="00772A63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>Наш адрес: 652425, г. Берёзовский, пр. Ленина  66 «А»</w:t>
      </w:r>
    </w:p>
    <w:p w:rsidR="000E3517" w:rsidRPr="00772A63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>Тел./факс 8-384-45-3-04-50</w:t>
      </w:r>
    </w:p>
    <w:p w:rsidR="000E3517" w:rsidRPr="00772A63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Наш сайт: </w:t>
      </w:r>
      <w:hyperlink r:id="rId7" w:history="1"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eastAsia="ru-RU"/>
          </w:rPr>
          <w:t>https://stutbrz.kemobl.ru</w:t>
        </w:r>
      </w:hyperlink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</w:p>
    <w:p w:rsidR="000E3517" w:rsidRPr="00772A63" w:rsidRDefault="000E3517" w:rsidP="000E3517">
      <w:pPr>
        <w:spacing w:after="0" w:line="240" w:lineRule="atLeast"/>
        <w:jc w:val="both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Наш электронный ящик: </w:t>
      </w:r>
      <w:hyperlink r:id="rId8" w:history="1"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val="en-US" w:eastAsia="ru-RU"/>
          </w:rPr>
          <w:t>sutbrz</w:t>
        </w:r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eastAsia="ru-RU"/>
          </w:rPr>
          <w:t>@</w:t>
        </w:r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val="en-US" w:eastAsia="ru-RU"/>
          </w:rPr>
          <w:t>mail</w:t>
        </w:r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eastAsia="ru-RU"/>
          </w:rPr>
          <w:t>.</w:t>
        </w:r>
        <w:r w:rsidRPr="00772A63">
          <w:rPr>
            <w:rFonts w:ascii="Times New Roman" w:eastAsia="Calibri" w:hAnsi="Times New Roman" w:cs="Times New Roman"/>
            <w:color w:val="0000FF"/>
            <w:sz w:val="32"/>
            <w:szCs w:val="24"/>
            <w:u w:val="single"/>
            <w:lang w:val="en-US" w:eastAsia="ru-RU"/>
          </w:rPr>
          <w:t>ru</w:t>
        </w:r>
      </w:hyperlink>
      <w:r w:rsidRPr="00772A63">
        <w:rPr>
          <w:rFonts w:ascii="Times New Roman" w:eastAsia="Calibri" w:hAnsi="Times New Roman" w:cs="Times New Roman"/>
          <w:sz w:val="32"/>
          <w:szCs w:val="24"/>
          <w:lang w:eastAsia="ru-RU"/>
        </w:rPr>
        <w:t xml:space="preserve"> </w:t>
      </w:r>
    </w:p>
    <w:p w:rsidR="000D4C31" w:rsidRPr="00772A63" w:rsidRDefault="000D4C31" w:rsidP="000D4C31">
      <w:pPr>
        <w:pStyle w:val="a8"/>
        <w:tabs>
          <w:tab w:val="left" w:pos="2835"/>
        </w:tabs>
        <w:rPr>
          <w:rFonts w:ascii="Times New Roman" w:hAnsi="Times New Roman" w:cs="Times New Roman"/>
          <w:sz w:val="32"/>
          <w:szCs w:val="28"/>
        </w:rPr>
      </w:pPr>
    </w:p>
    <w:p w:rsidR="005069BA" w:rsidRPr="00772A63" w:rsidRDefault="00DD78F2" w:rsidP="005069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</w:pPr>
      <w:r w:rsidRPr="00772A6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  <w:t>Пресс - релиз мероприятия в рамках акции</w:t>
      </w:r>
    </w:p>
    <w:p w:rsidR="00DD78F2" w:rsidRPr="00772A63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</w:pPr>
      <w:r w:rsidRPr="00772A6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  <w:t>«Дни защиты от экологической опасности»</w:t>
      </w:r>
    </w:p>
    <w:p w:rsidR="00DD78F2" w:rsidRPr="00772A63" w:rsidRDefault="00DD78F2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</w:pPr>
      <w:r w:rsidRPr="00772A6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  <w:t>в Березовском городском округе в 202</w:t>
      </w:r>
      <w:r w:rsidR="000E3517" w:rsidRPr="00772A6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  <w:t>4</w:t>
      </w:r>
      <w:r w:rsidRPr="00772A6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24"/>
        </w:rPr>
        <w:t xml:space="preserve"> году</w:t>
      </w:r>
    </w:p>
    <w:p w:rsidR="00BE53D7" w:rsidRPr="00BE53D7" w:rsidRDefault="00BE53D7" w:rsidP="00BE53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4"/>
        </w:rPr>
      </w:pPr>
    </w:p>
    <w:tbl>
      <w:tblPr>
        <w:tblStyle w:val="1"/>
        <w:tblW w:w="11057" w:type="dxa"/>
        <w:tblInd w:w="-1168" w:type="dxa"/>
        <w:tblLook w:val="04A0" w:firstRow="1" w:lastRow="0" w:firstColumn="1" w:lastColumn="0" w:noHBand="0" w:noVBand="1"/>
      </w:tblPr>
      <w:tblGrid>
        <w:gridCol w:w="426"/>
        <w:gridCol w:w="4252"/>
        <w:gridCol w:w="6379"/>
      </w:tblGrid>
      <w:tr w:rsidR="00AE23AA" w:rsidRPr="00AE23AA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Название акции</w:t>
            </w:r>
          </w:p>
        </w:tc>
        <w:tc>
          <w:tcPr>
            <w:tcW w:w="6379" w:type="dxa"/>
          </w:tcPr>
          <w:p w:rsidR="00E361FD" w:rsidRPr="005D374E" w:rsidRDefault="005D374E" w:rsidP="005D374E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u w:val="single"/>
              </w:rPr>
            </w:pPr>
            <w:r w:rsidRPr="005D374E"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  <w:u w:val="single"/>
              </w:rPr>
              <w:t>Международный день защиты детей – 1 июня</w:t>
            </w:r>
          </w:p>
          <w:p w:rsidR="005D374E" w:rsidRPr="00B83F70" w:rsidRDefault="005D374E" w:rsidP="00B83F70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Танцевальная игровая программа «Каникуляндия – страна танца»;</w:t>
            </w:r>
          </w:p>
          <w:p w:rsidR="005D374E" w:rsidRPr="00B83F70" w:rsidRDefault="005D374E" w:rsidP="00B83F70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 xml:space="preserve">Игровая спортивная программа </w:t>
            </w:r>
          </w:p>
          <w:p w:rsidR="005D374E" w:rsidRPr="00B83F70" w:rsidRDefault="005D374E" w:rsidP="00B83F70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«Солнечный город детства»;</w:t>
            </w:r>
          </w:p>
          <w:p w:rsidR="005D374E" w:rsidRPr="00B83F70" w:rsidRDefault="005D374E" w:rsidP="00B83F70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 xml:space="preserve">Городской шахматный турнир среди обучающихся школ города </w:t>
            </w:r>
          </w:p>
          <w:p w:rsidR="005D374E" w:rsidRPr="00B83F70" w:rsidRDefault="005D374E" w:rsidP="00B83F70">
            <w:pPr>
              <w:pStyle w:val="a9"/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«Битва шахматных мастеров»</w:t>
            </w:r>
            <w:r w:rsidR="00B83F70"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;</w:t>
            </w:r>
          </w:p>
          <w:p w:rsidR="00B83F70" w:rsidRPr="00B83F70" w:rsidRDefault="00B83F70" w:rsidP="00B83F70">
            <w:pPr>
              <w:pStyle w:val="a9"/>
              <w:numPr>
                <w:ilvl w:val="0"/>
                <w:numId w:val="6"/>
              </w:numPr>
              <w:spacing w:line="240" w:lineRule="atLeast"/>
              <w:rPr>
                <w:rFonts w:ascii="Times New Roman" w:eastAsia="Calibri" w:hAnsi="Times New Roman" w:cs="Times New Roman"/>
                <w:b/>
                <w:bCs/>
                <w:color w:val="0070C0"/>
                <w:sz w:val="28"/>
              </w:rPr>
            </w:pPr>
            <w:r w:rsidRPr="00B83F70">
              <w:rPr>
                <w:rFonts w:ascii="Times New Roman" w:eastAsia="Calibri" w:hAnsi="Times New Roman" w:cs="Times New Roman"/>
                <w:b/>
                <w:bCs/>
                <w:color w:val="C00000"/>
                <w:sz w:val="28"/>
              </w:rPr>
              <w:t>Твистинг – шоу «ШАРО – БУМ».</w:t>
            </w:r>
          </w:p>
        </w:tc>
      </w:tr>
      <w:tr w:rsidR="00DD78F2" w:rsidRPr="00BE53D7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2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6379" w:type="dxa"/>
          </w:tcPr>
          <w:p w:rsidR="00DD78F2" w:rsidRPr="003477BC" w:rsidRDefault="00143CF8" w:rsidP="00E361F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Центральная площадь города.</w:t>
            </w:r>
          </w:p>
        </w:tc>
      </w:tr>
      <w:tr w:rsidR="00DD78F2" w:rsidRPr="00BE53D7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3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6379" w:type="dxa"/>
          </w:tcPr>
          <w:p w:rsidR="00B2146E" w:rsidRPr="003477BC" w:rsidRDefault="00AA25D7" w:rsidP="00AA25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 июня</w:t>
            </w:r>
            <w:r w:rsidR="00E361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E35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2024</w:t>
            </w:r>
            <w:r w:rsidR="003477BC" w:rsidRPr="003477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DD78F2" w:rsidRPr="00BE53D7" w:rsidTr="00BB28F8">
        <w:trPr>
          <w:trHeight w:val="1216"/>
        </w:trPr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4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Организатор мероприятия</w:t>
            </w:r>
          </w:p>
        </w:tc>
        <w:tc>
          <w:tcPr>
            <w:tcW w:w="6379" w:type="dxa"/>
          </w:tcPr>
          <w:p w:rsidR="00BB28F8" w:rsidRDefault="00BB28F8" w:rsidP="00BB28F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D3AA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Администрация МБУ ДО «СЮТ»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BB28F8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Рекуц Алена Игоревна, заведующая организационно-массовым отделом;</w:t>
            </w:r>
          </w:p>
          <w:p w:rsidR="00BB28F8" w:rsidRPr="008F2A2C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Филькова Оксана Андреевна, заместитель директора по безопасности жизнедеятельности;</w:t>
            </w:r>
          </w:p>
          <w:p w:rsidR="00BB28F8" w:rsidRPr="008F2A2C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Думанский Николай Юрьевич, педагог д/о;</w:t>
            </w:r>
          </w:p>
          <w:p w:rsidR="00BB28F8" w:rsidRPr="008F2A2C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Тенькова Оксана Александровна, педагог д/о;</w:t>
            </w:r>
          </w:p>
          <w:p w:rsidR="00BB28F8" w:rsidRPr="00BB28F8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Лазарева Ирина Сергеевна, педагог д/о;</w:t>
            </w:r>
          </w:p>
          <w:p w:rsidR="00BB28F8" w:rsidRPr="008F2A2C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Акентьев Олеги Викторович, педагог д/о;</w:t>
            </w:r>
          </w:p>
          <w:p w:rsidR="00BB28F8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Татарникова Людмила Николаевна, педагог д/</w:t>
            </w:r>
            <w:proofErr w:type="gramStart"/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8F2A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569F6" w:rsidRPr="00BB28F8" w:rsidRDefault="00BB28F8" w:rsidP="00BB28F8">
            <w:pPr>
              <w:pStyle w:val="a9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B28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Павлович Татьяна Владимировна, педагог д/</w:t>
            </w:r>
            <w:proofErr w:type="gramStart"/>
            <w:r w:rsidRPr="00BB28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BB28F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D78F2" w:rsidRPr="00BE53D7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5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Цель и задачи</w:t>
            </w:r>
          </w:p>
        </w:tc>
        <w:tc>
          <w:tcPr>
            <w:tcW w:w="6379" w:type="dxa"/>
          </w:tcPr>
          <w:p w:rsidR="00BB28F8" w:rsidRDefault="00426ABA" w:rsidP="00BB28F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 w:rsidRPr="00426ABA">
              <w:rPr>
                <w:rStyle w:val="c6"/>
                <w:b/>
                <w:bCs/>
                <w:color w:val="000000"/>
                <w:sz w:val="28"/>
              </w:rPr>
              <w:t>Цели:</w:t>
            </w:r>
            <w:r w:rsidR="00BB28F8">
              <w:t xml:space="preserve"> </w:t>
            </w:r>
            <w:r w:rsidR="00BB28F8" w:rsidRPr="00BB28F8">
              <w:rPr>
                <w:rStyle w:val="c6"/>
                <w:bCs/>
                <w:color w:val="000000"/>
                <w:sz w:val="28"/>
              </w:rPr>
              <w:t>формирование игровой культуры детей, интереса к игре в шахматы, желания проявлять творческую инициативу, толерантность.</w:t>
            </w:r>
            <w:r w:rsidR="00BB28F8">
              <w:rPr>
                <w:rStyle w:val="c6"/>
                <w:b/>
                <w:bCs/>
                <w:color w:val="000000"/>
                <w:sz w:val="28"/>
              </w:rPr>
              <w:t xml:space="preserve"> </w:t>
            </w:r>
          </w:p>
          <w:p w:rsidR="00BB28F8" w:rsidRPr="00BB28F8" w:rsidRDefault="00BB28F8" w:rsidP="00BB28F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/>
                <w:bCs/>
                <w:color w:val="000000"/>
                <w:sz w:val="28"/>
              </w:rPr>
            </w:pPr>
            <w:r w:rsidRPr="00BB28F8">
              <w:rPr>
                <w:rStyle w:val="c6"/>
                <w:b/>
                <w:bCs/>
                <w:color w:val="000000"/>
                <w:sz w:val="28"/>
              </w:rPr>
              <w:t>Задачи:</w:t>
            </w:r>
          </w:p>
          <w:p w:rsidR="00BB28F8" w:rsidRPr="00BB28F8" w:rsidRDefault="00BB28F8" w:rsidP="00BB28F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Cs/>
                <w:color w:val="000000"/>
                <w:sz w:val="28"/>
              </w:rPr>
            </w:pPr>
            <w:r w:rsidRPr="00BB28F8">
              <w:rPr>
                <w:rStyle w:val="c6"/>
                <w:bCs/>
                <w:color w:val="000000"/>
                <w:sz w:val="28"/>
              </w:rPr>
              <w:lastRenderedPageBreak/>
              <w:t>1.Создать атмосферу праздника, расширять кругозор детей, их артистические способности.</w:t>
            </w:r>
          </w:p>
          <w:p w:rsidR="00BB28F8" w:rsidRPr="00BB28F8" w:rsidRDefault="00BB28F8" w:rsidP="00BB28F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rStyle w:val="c6"/>
                <w:bCs/>
                <w:color w:val="000000"/>
                <w:sz w:val="28"/>
              </w:rPr>
            </w:pPr>
            <w:r w:rsidRPr="00BB28F8">
              <w:rPr>
                <w:rStyle w:val="c6"/>
                <w:bCs/>
                <w:color w:val="000000"/>
                <w:sz w:val="28"/>
              </w:rPr>
              <w:t>2.Способствовать развитию ловкости, сноровки, смекалки подрастающего поколения. Формировать интерес к игре в шахматы.</w:t>
            </w:r>
          </w:p>
          <w:p w:rsidR="00E66450" w:rsidRPr="00BB28F8" w:rsidRDefault="00BB28F8" w:rsidP="00BB28F8">
            <w:pPr>
              <w:pStyle w:val="c4"/>
              <w:shd w:val="clear" w:color="auto" w:fill="FFFFFF"/>
              <w:spacing w:before="0" w:beforeAutospacing="0" w:after="0" w:afterAutospacing="0" w:line="240" w:lineRule="atLeast"/>
              <w:ind w:firstLine="709"/>
              <w:jc w:val="both"/>
              <w:rPr>
                <w:bCs/>
                <w:color w:val="000000"/>
                <w:sz w:val="28"/>
              </w:rPr>
            </w:pPr>
            <w:r w:rsidRPr="00BB28F8">
              <w:rPr>
                <w:rStyle w:val="c6"/>
                <w:bCs/>
                <w:color w:val="000000"/>
                <w:sz w:val="28"/>
              </w:rPr>
              <w:t>3.Воспитывать коллективизм, доброту, взаимоуважение, толерантность.</w:t>
            </w:r>
          </w:p>
        </w:tc>
      </w:tr>
      <w:tr w:rsidR="00DD78F2" w:rsidRPr="00BE53D7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lastRenderedPageBreak/>
              <w:t>6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Количество участников</w:t>
            </w:r>
          </w:p>
        </w:tc>
        <w:tc>
          <w:tcPr>
            <w:tcW w:w="6379" w:type="dxa"/>
          </w:tcPr>
          <w:p w:rsidR="00DD78F2" w:rsidRPr="00BE53D7" w:rsidRDefault="00143CF8" w:rsidP="00AA25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160</w:t>
            </w:r>
            <w:r w:rsidR="00316B4E" w:rsidRPr="00316B4E">
              <w:rPr>
                <w:rFonts w:ascii="Times New Roman" w:eastAsia="Calibri" w:hAnsi="Times New Roman" w:cs="Times New Roman"/>
                <w:bCs/>
                <w:sz w:val="28"/>
              </w:rPr>
              <w:t xml:space="preserve"> </w:t>
            </w:r>
            <w:r w:rsidR="00AA25D7">
              <w:rPr>
                <w:rFonts w:ascii="Times New Roman" w:eastAsia="Calibri" w:hAnsi="Times New Roman" w:cs="Times New Roman"/>
                <w:bCs/>
                <w:sz w:val="28"/>
              </w:rPr>
              <w:t>человек, из них 92 ребенка.</w:t>
            </w:r>
          </w:p>
        </w:tc>
      </w:tr>
      <w:tr w:rsidR="00DD78F2" w:rsidRPr="00BE53D7" w:rsidTr="00BB28F8">
        <w:tc>
          <w:tcPr>
            <w:tcW w:w="426" w:type="dxa"/>
          </w:tcPr>
          <w:p w:rsidR="00DD78F2" w:rsidRPr="00592346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592346">
              <w:rPr>
                <w:rFonts w:ascii="Times New Roman" w:eastAsia="Calibri" w:hAnsi="Times New Roman" w:cs="Times New Roman"/>
                <w:bCs/>
                <w:sz w:val="28"/>
              </w:rPr>
              <w:t>7</w:t>
            </w:r>
            <w:r w:rsidR="003477BC">
              <w:rPr>
                <w:rFonts w:ascii="Times New Roman" w:eastAsia="Calibri" w:hAnsi="Times New Roman" w:cs="Times New Roman"/>
                <w:bCs/>
                <w:sz w:val="28"/>
              </w:rPr>
              <w:t>.</w:t>
            </w:r>
          </w:p>
        </w:tc>
        <w:tc>
          <w:tcPr>
            <w:tcW w:w="4252" w:type="dxa"/>
          </w:tcPr>
          <w:p w:rsidR="00DD78F2" w:rsidRPr="003477BC" w:rsidRDefault="00DD78F2" w:rsidP="00DD78F2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3477BC">
              <w:rPr>
                <w:rFonts w:ascii="Times New Roman" w:eastAsia="Calibri" w:hAnsi="Times New Roman" w:cs="Times New Roman"/>
                <w:b/>
                <w:bCs/>
                <w:sz w:val="28"/>
              </w:rPr>
              <w:t>Описание мероприятия</w:t>
            </w:r>
          </w:p>
        </w:tc>
        <w:tc>
          <w:tcPr>
            <w:tcW w:w="6379" w:type="dxa"/>
          </w:tcPr>
          <w:p w:rsidR="00B83F70" w:rsidRDefault="005D374E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1 июня 2024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года на Центральной площади Березовского городского округа педагогами СЮТ была организована и проведена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спортивная 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игровая площадка для обучающихся школ города 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Солнечный город детства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 xml:space="preserve">». 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Для ребят была организована игровая спортивная программа, которая включала в себя: конкурсы, спортивные эстафеты и подвижные игры. Также для школьников города была организована танцевальная площадка 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Каникуляндия – страна танцев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»</w:t>
            </w:r>
            <w:r w:rsidR="00BB28F8" w:rsidRPr="005D374E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,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где ребятам предлагалось поучаствовать в танцевальном марафоне и массовых играх. С удовольствием ребята приняли участие в весёлых и музыкальных конкурсах, в которых ребята соревновались между собой. Был организован и проведен шахматный турнир 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«</w:t>
            </w:r>
            <w:r w:rsidR="00B83F70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Битва шахматных мастеров</w:t>
            </w:r>
            <w:r w:rsidR="00BB28F8" w:rsidRPr="008F2A2C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»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с участием членов совета ветеранов Березовского </w:t>
            </w:r>
            <w:r w:rsidR="00143CF8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городского округа и обучающихся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учебного объединения «</w:t>
            </w:r>
            <w:r w:rsidR="00B83F7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 мире шахмат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». Товарищеская встреча по шахматам стала уже доброй традицией в рамках Международного дня защиты детей. Также в этот день для ребят была орга</w:t>
            </w:r>
            <w:r w:rsidR="00B83F7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низована площадка по твистингу из шаров 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B83F70" w:rsidRPr="00B83F70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8"/>
                <w:szCs w:val="28"/>
              </w:rPr>
              <w:t>«ШАРО - БУМ</w:t>
            </w:r>
            <w:r w:rsidR="00BB28F8" w:rsidRPr="00B83F70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».</w:t>
            </w:r>
            <w:r w:rsidR="00BB28F8"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143CF8" w:rsidRDefault="00BB28F8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Педагоги СЮТ продемонстрировали умение изготовлять различные фигуры из воздушных шаров. Твистинг – шоу получилось ярким и  запоминающимся, и каждый ребенок смог взять на память себе подарок в виде фигурки из воздушного шарика. Мероприятие в целом было насыщенным, интересным, разнообразным по </w:t>
            </w:r>
            <w:r w:rsidR="00B83F70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видам творчества и форм работы. </w:t>
            </w:r>
          </w:p>
          <w:p w:rsidR="00EA480D" w:rsidRPr="00B83F70" w:rsidRDefault="00BB28F8" w:rsidP="00426ABA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2A2C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Педагогами СЮТ удалось зарядить детей энергией и подарить хорошее настроение на всё лето.</w:t>
            </w:r>
          </w:p>
        </w:tc>
      </w:tr>
    </w:tbl>
    <w:p w:rsidR="00772A63" w:rsidRDefault="00772A63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A63" w:rsidRDefault="00772A63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72A63" w:rsidRDefault="00772A63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477BC" w:rsidRPr="000D4C31" w:rsidRDefault="00AE23AA" w:rsidP="000D4C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77BC" w:rsidRPr="00C7754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МБУ ДО «СЮТ»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477BC" w:rsidRPr="00C7754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Хомякова К.Т. </w:t>
      </w:r>
    </w:p>
    <w:p w:rsidR="003477BC" w:rsidRDefault="003477BC" w:rsidP="003477BC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426ABA" w:rsidRDefault="00426AB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143CF8" w:rsidRDefault="00143CF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Испол: Алена Игоревна Рекуц,</w:t>
      </w:r>
    </w:p>
    <w:p w:rsidR="00AE23AA" w:rsidRPr="00C77540" w:rsidRDefault="00AE23AA" w:rsidP="00AE23AA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заведующая орг.массовым отд.</w:t>
      </w:r>
    </w:p>
    <w:p w:rsidR="002F3298" w:rsidRDefault="00AE23AA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 w:rsidRPr="00C77540">
        <w:rPr>
          <w:rFonts w:ascii="Times New Roman" w:hAnsi="Times New Roman" w:cs="Times New Roman"/>
          <w:i/>
          <w:sz w:val="20"/>
          <w:szCs w:val="28"/>
        </w:rPr>
        <w:t>Тел. 3-04-50</w:t>
      </w: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2F3298" w:rsidRDefault="002F3298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672381" w:rsidRDefault="00672381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672381" w:rsidRDefault="00672381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672381" w:rsidRDefault="00672381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C77644" w:rsidRDefault="00672381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252FB61" wp14:editId="448261D3">
            <wp:extent cx="5942229" cy="9287220"/>
            <wp:effectExtent l="0" t="0" r="1905" b="0"/>
            <wp:docPr id="3" name="Рисунок 3" descr="C:\Users\User\Desktop\Рисунок (7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73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5EAE" w:rsidRDefault="00EA5EAE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p w:rsidR="00EA5EAE" w:rsidRPr="0033665B" w:rsidRDefault="00EA5EAE" w:rsidP="000E3517">
      <w:pPr>
        <w:spacing w:after="0" w:line="240" w:lineRule="atLeast"/>
        <w:rPr>
          <w:rFonts w:ascii="Times New Roman" w:hAnsi="Times New Roman" w:cs="Times New Roman"/>
          <w:i/>
          <w:sz w:val="20"/>
          <w:szCs w:val="28"/>
        </w:rPr>
      </w:pPr>
    </w:p>
    <w:sectPr w:rsidR="00EA5EAE" w:rsidRPr="0033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530"/>
    <w:multiLevelType w:val="hybridMultilevel"/>
    <w:tmpl w:val="25266B68"/>
    <w:lvl w:ilvl="0" w:tplc="D0166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17370"/>
    <w:multiLevelType w:val="hybridMultilevel"/>
    <w:tmpl w:val="CBA27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60BA"/>
    <w:multiLevelType w:val="hybridMultilevel"/>
    <w:tmpl w:val="FC2C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35EBC"/>
    <w:multiLevelType w:val="hybridMultilevel"/>
    <w:tmpl w:val="5C048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134A1B"/>
    <w:multiLevelType w:val="hybridMultilevel"/>
    <w:tmpl w:val="001CA9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073330"/>
    <w:multiLevelType w:val="hybridMultilevel"/>
    <w:tmpl w:val="BD90C0BA"/>
    <w:lvl w:ilvl="0" w:tplc="13DE7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F2"/>
    <w:rsid w:val="000A75B1"/>
    <w:rsid w:val="000B072E"/>
    <w:rsid w:val="000D4C31"/>
    <w:rsid w:val="000E3517"/>
    <w:rsid w:val="00143CF8"/>
    <w:rsid w:val="00146208"/>
    <w:rsid w:val="002569F6"/>
    <w:rsid w:val="002A1DAF"/>
    <w:rsid w:val="002D5A11"/>
    <w:rsid w:val="002F3298"/>
    <w:rsid w:val="00316B4E"/>
    <w:rsid w:val="0033665B"/>
    <w:rsid w:val="003477BC"/>
    <w:rsid w:val="00396442"/>
    <w:rsid w:val="00426ABA"/>
    <w:rsid w:val="005069BA"/>
    <w:rsid w:val="00592346"/>
    <w:rsid w:val="005D374E"/>
    <w:rsid w:val="00672381"/>
    <w:rsid w:val="006920C8"/>
    <w:rsid w:val="006C01A7"/>
    <w:rsid w:val="00772A63"/>
    <w:rsid w:val="007F1F39"/>
    <w:rsid w:val="008622B8"/>
    <w:rsid w:val="00A15C0D"/>
    <w:rsid w:val="00AA25D7"/>
    <w:rsid w:val="00AC5E71"/>
    <w:rsid w:val="00AE23AA"/>
    <w:rsid w:val="00B2146E"/>
    <w:rsid w:val="00B83F70"/>
    <w:rsid w:val="00BA56EF"/>
    <w:rsid w:val="00BB28F8"/>
    <w:rsid w:val="00BB2D36"/>
    <w:rsid w:val="00BE53D7"/>
    <w:rsid w:val="00BF05C8"/>
    <w:rsid w:val="00C310D3"/>
    <w:rsid w:val="00C77644"/>
    <w:rsid w:val="00D91817"/>
    <w:rsid w:val="00DD78F2"/>
    <w:rsid w:val="00E361FD"/>
    <w:rsid w:val="00E66450"/>
    <w:rsid w:val="00EA480D"/>
    <w:rsid w:val="00EA5EAE"/>
    <w:rsid w:val="00F91827"/>
    <w:rsid w:val="00FC5084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D7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8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92346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592346"/>
  </w:style>
  <w:style w:type="paragraph" w:styleId="a8">
    <w:name w:val="No Spacing"/>
    <w:link w:val="a7"/>
    <w:uiPriority w:val="1"/>
    <w:qFormat/>
    <w:rsid w:val="0059234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E66450"/>
    <w:pPr>
      <w:ind w:left="720"/>
      <w:contextualSpacing/>
    </w:pPr>
  </w:style>
  <w:style w:type="paragraph" w:customStyle="1" w:styleId="c4">
    <w:name w:val="c4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6ABA"/>
  </w:style>
  <w:style w:type="paragraph" w:customStyle="1" w:styleId="c13">
    <w:name w:val="c13"/>
    <w:basedOn w:val="a"/>
    <w:rsid w:val="0042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brz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tbrz.kemob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Пользователь Windows</cp:lastModifiedBy>
  <cp:revision>53</cp:revision>
  <cp:lastPrinted>2024-04-22T06:35:00Z</cp:lastPrinted>
  <dcterms:created xsi:type="dcterms:W3CDTF">2023-01-17T02:47:00Z</dcterms:created>
  <dcterms:modified xsi:type="dcterms:W3CDTF">2024-05-29T06:39:00Z</dcterms:modified>
</cp:coreProperties>
</file>